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B04F" w14:textId="77777777" w:rsidR="00215799" w:rsidRDefault="00354847" w:rsidP="00B34F50">
      <w:pPr>
        <w:spacing w:after="0" w:line="240" w:lineRule="auto"/>
        <w:rPr>
          <w:rFonts w:cs="Arial"/>
        </w:rPr>
      </w:pPr>
      <w:r>
        <w:rPr>
          <w:noProof/>
        </w:rPr>
        <w:drawing>
          <wp:inline distT="0" distB="0" distL="0" distR="0" wp14:anchorId="5203E7AF" wp14:editId="59188628">
            <wp:extent cx="876300" cy="876300"/>
            <wp:effectExtent l="0" t="0" r="0" b="0"/>
            <wp:docPr id="1" name="Picture 1" descr="https://www.m25lib.ac.uk/wp-content/uploads/2016/11/m25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188628">
        <w:rPr>
          <w:rFonts w:cs="Arial"/>
        </w:rPr>
        <w:t xml:space="preserve"> </w:t>
      </w:r>
    </w:p>
    <w:p w14:paraId="0AB11640" w14:textId="1E91E7DD" w:rsidR="00215799" w:rsidRDefault="00215799" w:rsidP="5D5FE952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5D5FE952">
        <w:rPr>
          <w:rFonts w:cs="Arial"/>
          <w:b/>
          <w:bCs/>
          <w:sz w:val="24"/>
          <w:szCs w:val="24"/>
        </w:rPr>
        <w:t xml:space="preserve">Staff </w:t>
      </w:r>
      <w:r w:rsidR="00E14E40" w:rsidRPr="5D5FE952">
        <w:rPr>
          <w:rFonts w:cs="Arial"/>
          <w:b/>
          <w:bCs/>
          <w:sz w:val="24"/>
          <w:szCs w:val="24"/>
        </w:rPr>
        <w:t xml:space="preserve">Development </w:t>
      </w:r>
      <w:r w:rsidRPr="5D5FE952">
        <w:rPr>
          <w:rFonts w:cs="Arial"/>
          <w:b/>
          <w:bCs/>
          <w:sz w:val="24"/>
          <w:szCs w:val="24"/>
        </w:rPr>
        <w:t>Award</w:t>
      </w:r>
      <w:r w:rsidR="13FE2505" w:rsidRPr="5D5FE952">
        <w:rPr>
          <w:rFonts w:cs="Arial"/>
          <w:b/>
          <w:bCs/>
          <w:sz w:val="24"/>
          <w:szCs w:val="24"/>
        </w:rPr>
        <w:t>:</w:t>
      </w:r>
      <w:r w:rsidRPr="5D5FE952">
        <w:rPr>
          <w:rFonts w:cs="Arial"/>
          <w:b/>
          <w:bCs/>
          <w:sz w:val="24"/>
          <w:szCs w:val="24"/>
        </w:rPr>
        <w:t xml:space="preserve"> </w:t>
      </w:r>
      <w:r w:rsidR="66DA30A4" w:rsidRPr="5D5FE952">
        <w:rPr>
          <w:rFonts w:cs="Arial"/>
          <w:b/>
          <w:bCs/>
          <w:sz w:val="24"/>
          <w:szCs w:val="24"/>
        </w:rPr>
        <w:t xml:space="preserve">Conference bursary </w:t>
      </w:r>
      <w:r w:rsidRPr="5D5FE952">
        <w:rPr>
          <w:rFonts w:cs="Arial"/>
          <w:b/>
          <w:bCs/>
          <w:sz w:val="24"/>
          <w:szCs w:val="24"/>
        </w:rPr>
        <w:t>application form</w:t>
      </w:r>
    </w:p>
    <w:p w14:paraId="01B046B3" w14:textId="7A5525C6" w:rsidR="00EC1252" w:rsidRPr="00EC1252" w:rsidRDefault="0284663F" w:rsidP="5D5FE952">
      <w:pPr>
        <w:spacing w:after="0" w:line="240" w:lineRule="auto"/>
        <w:rPr>
          <w:rFonts w:cs="Arial"/>
          <w:sz w:val="20"/>
          <w:szCs w:val="20"/>
        </w:rPr>
      </w:pPr>
      <w:r w:rsidRPr="5D5FE952">
        <w:rPr>
          <w:rFonts w:cs="Arial"/>
          <w:b/>
          <w:bCs/>
        </w:rPr>
        <w:t>September 2020</w:t>
      </w:r>
    </w:p>
    <w:p w14:paraId="7FE65D4A" w14:textId="5A499B5A" w:rsidR="00EC1252" w:rsidRPr="00EC1252" w:rsidRDefault="2D394250" w:rsidP="5D5FE952">
      <w:pPr>
        <w:spacing w:after="0" w:line="240" w:lineRule="auto"/>
        <w:rPr>
          <w:rFonts w:cs="Arial"/>
          <w:sz w:val="20"/>
          <w:szCs w:val="20"/>
        </w:rPr>
      </w:pPr>
      <w:r w:rsidRPr="5D5FE952">
        <w:rPr>
          <w:rFonts w:cs="Arial"/>
          <w:sz w:val="20"/>
          <w:szCs w:val="20"/>
        </w:rPr>
        <w:t>Completed f</w:t>
      </w:r>
      <w:r w:rsidR="00EC1252" w:rsidRPr="5D5FE952">
        <w:rPr>
          <w:rFonts w:cs="Arial"/>
          <w:sz w:val="20"/>
          <w:szCs w:val="20"/>
        </w:rPr>
        <w:t xml:space="preserve">orms should be returned to </w:t>
      </w:r>
      <w:r w:rsidR="00354847" w:rsidRPr="5D5FE952">
        <w:rPr>
          <w:rFonts w:cs="Arial"/>
          <w:sz w:val="20"/>
          <w:szCs w:val="20"/>
        </w:rPr>
        <w:t>the Executive Manager (</w:t>
      </w:r>
      <w:r w:rsidR="13AE7A3B" w:rsidRPr="5D5FE952">
        <w:rPr>
          <w:rFonts w:cs="Arial"/>
          <w:sz w:val="20"/>
          <w:szCs w:val="20"/>
        </w:rPr>
        <w:t>rachel.telfer@london.ac.uk</w:t>
      </w:r>
      <w:r w:rsidR="00354847" w:rsidRPr="5D5FE952">
        <w:rPr>
          <w:rFonts w:cs="Arial"/>
          <w:sz w:val="20"/>
          <w:szCs w:val="20"/>
        </w:rPr>
        <w:t xml:space="preserve">) </w:t>
      </w:r>
      <w:r w:rsidR="00EC1252" w:rsidRPr="5D5FE952">
        <w:rPr>
          <w:rFonts w:cs="Arial"/>
          <w:sz w:val="20"/>
          <w:szCs w:val="20"/>
        </w:rPr>
        <w:t xml:space="preserve">by the closing date </w:t>
      </w:r>
      <w:r w:rsidR="00354847" w:rsidRPr="5D5FE952">
        <w:rPr>
          <w:rFonts w:cs="Arial"/>
          <w:sz w:val="20"/>
          <w:szCs w:val="20"/>
        </w:rPr>
        <w:t>stated on the website.</w:t>
      </w:r>
    </w:p>
    <w:p w14:paraId="0A37501D" w14:textId="77777777" w:rsidR="00215799" w:rsidRDefault="00215799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2358"/>
        <w:gridCol w:w="5315"/>
        <w:gridCol w:w="1774"/>
      </w:tblGrid>
      <w:tr w:rsidR="00EC1252" w14:paraId="73A8DEC1" w14:textId="77777777" w:rsidTr="006A2760">
        <w:trPr>
          <w:trHeight w:val="555"/>
        </w:trPr>
        <w:tc>
          <w:tcPr>
            <w:tcW w:w="2358" w:type="dxa"/>
          </w:tcPr>
          <w:p w14:paraId="08090F6D" w14:textId="77777777" w:rsidR="00EC1252" w:rsidRPr="000539F4" w:rsidRDefault="00EC1252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 of applicant</w:t>
            </w:r>
          </w:p>
        </w:tc>
        <w:tc>
          <w:tcPr>
            <w:tcW w:w="5315" w:type="dxa"/>
          </w:tcPr>
          <w:p w14:paraId="5DAB6C7B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</w:p>
          <w:p w14:paraId="02EB378F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101716D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14:paraId="465F6312" w14:textId="77777777" w:rsidTr="006A2760">
        <w:trPr>
          <w:trHeight w:val="576"/>
        </w:trPr>
        <w:tc>
          <w:tcPr>
            <w:tcW w:w="2358" w:type="dxa"/>
          </w:tcPr>
          <w:p w14:paraId="26826F7F" w14:textId="77777777" w:rsidR="00215799" w:rsidRPr="000539F4" w:rsidRDefault="00215799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Current job title</w:t>
            </w:r>
          </w:p>
        </w:tc>
        <w:tc>
          <w:tcPr>
            <w:tcW w:w="7089" w:type="dxa"/>
            <w:gridSpan w:val="2"/>
          </w:tcPr>
          <w:p w14:paraId="6A05A809" w14:textId="77777777" w:rsidR="00215799" w:rsidRDefault="00215799" w:rsidP="59188628">
            <w:pPr>
              <w:rPr>
                <w:rFonts w:cs="Arial"/>
                <w:sz w:val="18"/>
                <w:szCs w:val="18"/>
              </w:rPr>
            </w:pPr>
          </w:p>
          <w:p w14:paraId="5A39BBE3" w14:textId="77777777" w:rsidR="000539F4" w:rsidRDefault="000539F4" w:rsidP="59188628">
            <w:pPr>
              <w:rPr>
                <w:rFonts w:cs="Arial"/>
                <w:sz w:val="18"/>
                <w:szCs w:val="18"/>
              </w:rPr>
            </w:pPr>
          </w:p>
        </w:tc>
      </w:tr>
      <w:tr w:rsidR="00215799" w14:paraId="11285251" w14:textId="77777777" w:rsidTr="006A2760">
        <w:trPr>
          <w:trHeight w:val="555"/>
        </w:trPr>
        <w:tc>
          <w:tcPr>
            <w:tcW w:w="2358" w:type="dxa"/>
          </w:tcPr>
          <w:p w14:paraId="6947A06B" w14:textId="77777777" w:rsidR="00215799" w:rsidRPr="000539F4" w:rsidRDefault="00215799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Current </w:t>
            </w:r>
            <w:r w:rsidR="000539F4" w:rsidRPr="59188628">
              <w:rPr>
                <w:rFonts w:cs="Arial"/>
                <w:sz w:val="18"/>
                <w:szCs w:val="18"/>
              </w:rPr>
              <w:t>e</w:t>
            </w:r>
            <w:r w:rsidRPr="59188628">
              <w:rPr>
                <w:rFonts w:cs="Arial"/>
                <w:sz w:val="18"/>
                <w:szCs w:val="18"/>
              </w:rPr>
              <w:t xml:space="preserve">mployer </w:t>
            </w:r>
          </w:p>
        </w:tc>
        <w:tc>
          <w:tcPr>
            <w:tcW w:w="7089" w:type="dxa"/>
            <w:gridSpan w:val="2"/>
          </w:tcPr>
          <w:p w14:paraId="41C8F396" w14:textId="77777777" w:rsidR="00215799" w:rsidRDefault="00215799" w:rsidP="59188628">
            <w:pPr>
              <w:rPr>
                <w:rFonts w:cs="Arial"/>
                <w:sz w:val="18"/>
                <w:szCs w:val="18"/>
              </w:rPr>
            </w:pPr>
          </w:p>
          <w:p w14:paraId="72A3D3EC" w14:textId="77777777" w:rsidR="000539F4" w:rsidRDefault="000539F4" w:rsidP="59188628">
            <w:pPr>
              <w:rPr>
                <w:rFonts w:cs="Arial"/>
                <w:sz w:val="18"/>
                <w:szCs w:val="18"/>
              </w:rPr>
            </w:pPr>
          </w:p>
        </w:tc>
      </w:tr>
      <w:tr w:rsidR="00967A6D" w14:paraId="32AAFB05" w14:textId="77777777" w:rsidTr="006A2760">
        <w:trPr>
          <w:trHeight w:val="507"/>
        </w:trPr>
        <w:tc>
          <w:tcPr>
            <w:tcW w:w="2358" w:type="dxa"/>
            <w:vMerge w:val="restart"/>
          </w:tcPr>
          <w:p w14:paraId="6BEEA320" w14:textId="1EAAE06D" w:rsidR="00967A6D" w:rsidRPr="000539F4" w:rsidRDefault="2471950A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Application </w:t>
            </w:r>
            <w:r w:rsidR="69575858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upported by </w:t>
            </w:r>
            <w:r w:rsidR="5480193B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enior </w:t>
            </w:r>
            <w:r w:rsidR="4F8C10D5" w:rsidRPr="59188628">
              <w:rPr>
                <w:rFonts w:cs="Arial"/>
                <w:sz w:val="18"/>
                <w:szCs w:val="18"/>
              </w:rPr>
              <w:t>m</w:t>
            </w:r>
            <w:r w:rsidRPr="59188628">
              <w:rPr>
                <w:rFonts w:cs="Arial"/>
                <w:sz w:val="18"/>
                <w:szCs w:val="18"/>
              </w:rPr>
              <w:t xml:space="preserve">anager in </w:t>
            </w:r>
            <w:r w:rsidR="35C0D5DF" w:rsidRPr="59188628">
              <w:rPr>
                <w:rFonts w:cs="Arial"/>
                <w:sz w:val="18"/>
                <w:szCs w:val="18"/>
              </w:rPr>
              <w:t>y</w:t>
            </w:r>
            <w:r w:rsidRPr="59188628">
              <w:rPr>
                <w:rFonts w:cs="Arial"/>
                <w:sz w:val="18"/>
                <w:szCs w:val="18"/>
              </w:rPr>
              <w:t xml:space="preserve">our </w:t>
            </w:r>
            <w:r w:rsidR="6DA5ED01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>ervice</w:t>
            </w:r>
          </w:p>
        </w:tc>
        <w:tc>
          <w:tcPr>
            <w:tcW w:w="7089" w:type="dxa"/>
            <w:gridSpan w:val="2"/>
          </w:tcPr>
          <w:p w14:paraId="5ED90B35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967A6D" w14:paraId="3F6D6C16" w14:textId="77777777" w:rsidTr="006A2760">
        <w:trPr>
          <w:trHeight w:val="507"/>
        </w:trPr>
        <w:tc>
          <w:tcPr>
            <w:tcW w:w="2358" w:type="dxa"/>
            <w:vMerge/>
          </w:tcPr>
          <w:p w14:paraId="0D0B940D" w14:textId="77777777"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14:paraId="46032B70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Signature:</w:t>
            </w:r>
          </w:p>
        </w:tc>
      </w:tr>
      <w:tr w:rsidR="00967A6D" w14:paraId="5D4EC514" w14:textId="77777777" w:rsidTr="006A2760">
        <w:trPr>
          <w:trHeight w:val="507"/>
        </w:trPr>
        <w:tc>
          <w:tcPr>
            <w:tcW w:w="2358" w:type="dxa"/>
            <w:vMerge/>
          </w:tcPr>
          <w:p w14:paraId="0E27B00A" w14:textId="77777777"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9" w:type="dxa"/>
            <w:gridSpan w:val="2"/>
          </w:tcPr>
          <w:p w14:paraId="006817C5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14:paraId="6E94B8B4" w14:textId="77777777" w:rsidTr="006A2760">
        <w:trPr>
          <w:trHeight w:val="432"/>
        </w:trPr>
        <w:tc>
          <w:tcPr>
            <w:tcW w:w="9447" w:type="dxa"/>
            <w:gridSpan w:val="3"/>
          </w:tcPr>
          <w:p w14:paraId="193A0762" w14:textId="0442031D" w:rsidR="6A2855A0" w:rsidRDefault="6A2855A0" w:rsidP="591886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59188628">
              <w:rPr>
                <w:rFonts w:cs="Arial"/>
                <w:b/>
                <w:bCs/>
                <w:sz w:val="18"/>
                <w:szCs w:val="18"/>
              </w:rPr>
              <w:t>Guidance for applicants:</w:t>
            </w:r>
          </w:p>
          <w:p w14:paraId="3D0D71F0" w14:textId="6CD1B9AE" w:rsidR="6A2855A0" w:rsidRDefault="6A2855A0" w:rsidP="5918862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Applicants </w:t>
            </w:r>
            <w:r w:rsidRPr="59188628">
              <w:rPr>
                <w:rFonts w:cs="Arial"/>
                <w:sz w:val="18"/>
                <w:szCs w:val="18"/>
                <w:u w:val="single"/>
              </w:rPr>
              <w:t>must</w:t>
            </w:r>
            <w:r w:rsidRPr="59188628">
              <w:rPr>
                <w:rFonts w:cs="Arial"/>
                <w:sz w:val="18"/>
                <w:szCs w:val="18"/>
              </w:rPr>
              <w:t xml:space="preserve"> be a library staff member of a Consortium member institution</w:t>
            </w:r>
            <w:r w:rsidR="1CDB44F2" w:rsidRPr="59188628">
              <w:rPr>
                <w:rFonts w:cs="Arial"/>
                <w:sz w:val="18"/>
                <w:szCs w:val="18"/>
              </w:rPr>
              <w:t>.</w:t>
            </w:r>
          </w:p>
          <w:p w14:paraId="2F04EDF2" w14:textId="75DCF8D0" w:rsidR="3D39B6FF" w:rsidRDefault="3D39B6FF" w:rsidP="591886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Applications will be evaluated by a small panel from the M25 Steering Group</w:t>
            </w:r>
            <w:r w:rsidR="1CDB44F2" w:rsidRPr="59188628">
              <w:rPr>
                <w:rFonts w:cs="Arial"/>
                <w:sz w:val="18"/>
                <w:szCs w:val="18"/>
              </w:rPr>
              <w:t>.</w:t>
            </w:r>
          </w:p>
          <w:p w14:paraId="18E5449D" w14:textId="443E91EC" w:rsidR="29A9EF64" w:rsidRDefault="29A9EF64" w:rsidP="5918862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59188628">
              <w:rPr>
                <w:rFonts w:eastAsia="Arial" w:cs="Arial"/>
                <w:sz w:val="18"/>
                <w:szCs w:val="18"/>
              </w:rPr>
              <w:t xml:space="preserve">Applicants </w:t>
            </w:r>
            <w:r w:rsidRPr="59188628">
              <w:rPr>
                <w:rFonts w:eastAsia="Arial" w:cs="Arial"/>
                <w:sz w:val="18"/>
                <w:szCs w:val="18"/>
                <w:u w:val="single"/>
              </w:rPr>
              <w:t>must</w:t>
            </w:r>
            <w:r w:rsidRPr="59188628">
              <w:rPr>
                <w:rFonts w:eastAsia="Arial" w:cs="Arial"/>
                <w:sz w:val="18"/>
                <w:szCs w:val="18"/>
              </w:rPr>
              <w:t xml:space="preserve"> d</w:t>
            </w:r>
            <w:r w:rsidR="107FC466" w:rsidRPr="59188628">
              <w:rPr>
                <w:rFonts w:eastAsia="Arial" w:cs="Arial"/>
                <w:sz w:val="18"/>
                <w:szCs w:val="18"/>
              </w:rPr>
              <w:t xml:space="preserve">emonstrate how the specific award will benefit their career, </w:t>
            </w:r>
            <w:r w:rsidR="6518818F" w:rsidRPr="59188628">
              <w:rPr>
                <w:rFonts w:eastAsia="Arial" w:cs="Arial"/>
                <w:sz w:val="18"/>
                <w:szCs w:val="18"/>
              </w:rPr>
              <w:t>and/</w:t>
            </w:r>
            <w:r w:rsidR="107FC466" w:rsidRPr="59188628">
              <w:rPr>
                <w:rFonts w:eastAsia="Arial" w:cs="Arial"/>
                <w:sz w:val="18"/>
                <w:szCs w:val="18"/>
              </w:rPr>
              <w:t>or will enable them to bring something positive back for their team</w:t>
            </w:r>
            <w:r w:rsidR="4BF81AED" w:rsidRPr="59188628">
              <w:rPr>
                <w:rFonts w:eastAsia="Arial" w:cs="Arial"/>
                <w:sz w:val="18"/>
                <w:szCs w:val="18"/>
              </w:rPr>
              <w:t xml:space="preserve"> or</w:t>
            </w:r>
            <w:r w:rsidR="107FC466" w:rsidRPr="59188628">
              <w:rPr>
                <w:rFonts w:eastAsia="Arial" w:cs="Arial"/>
                <w:sz w:val="18"/>
                <w:szCs w:val="18"/>
              </w:rPr>
              <w:t xml:space="preserve"> </w:t>
            </w:r>
            <w:r w:rsidR="5D329525" w:rsidRPr="59188628">
              <w:rPr>
                <w:rFonts w:eastAsia="Arial" w:cs="Arial"/>
                <w:sz w:val="18"/>
                <w:szCs w:val="18"/>
              </w:rPr>
              <w:t xml:space="preserve">library </w:t>
            </w:r>
            <w:r w:rsidR="107FC466" w:rsidRPr="59188628">
              <w:rPr>
                <w:rFonts w:eastAsia="Arial" w:cs="Arial"/>
                <w:sz w:val="18"/>
                <w:szCs w:val="18"/>
              </w:rPr>
              <w:t>service.</w:t>
            </w:r>
          </w:p>
          <w:p w14:paraId="701A892D" w14:textId="3C444FCA" w:rsidR="64ED50C1" w:rsidRDefault="64ED50C1" w:rsidP="5918862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59188628">
              <w:rPr>
                <w:rFonts w:eastAsia="Arial"/>
                <w:sz w:val="18"/>
                <w:szCs w:val="18"/>
              </w:rPr>
              <w:t>Applicants are advised to provide a breakdown of the total costs to be incurred, specifying particular items for which application is being made to the M25 Consortium.</w:t>
            </w:r>
            <w:r w:rsidR="1A291B64" w:rsidRPr="59188628">
              <w:rPr>
                <w:rFonts w:eastAsia="Arial"/>
                <w:sz w:val="18"/>
                <w:szCs w:val="18"/>
              </w:rPr>
              <w:t xml:space="preserve"> Please include details of any additional funds you have secured towards attending the conference. </w:t>
            </w:r>
          </w:p>
          <w:p w14:paraId="637466F3" w14:textId="77777777" w:rsidR="00215799" w:rsidRPr="000539F4" w:rsidRDefault="00215799" w:rsidP="591886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59188628">
              <w:rPr>
                <w:rFonts w:cs="Arial"/>
                <w:b/>
                <w:bCs/>
                <w:sz w:val="18"/>
                <w:szCs w:val="18"/>
              </w:rPr>
              <w:t>Applicant’s supporting statement</w:t>
            </w:r>
            <w:r w:rsidR="00967A6D" w:rsidRPr="59188628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E14E40" w:rsidRPr="59188628">
              <w:rPr>
                <w:rFonts w:cs="Arial"/>
                <w:b/>
                <w:bCs/>
                <w:sz w:val="18"/>
                <w:szCs w:val="18"/>
              </w:rPr>
              <w:t>maximum</w:t>
            </w:r>
            <w:r w:rsidR="00967A6D" w:rsidRPr="5918862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14E40" w:rsidRPr="59188628">
              <w:rPr>
                <w:rFonts w:cs="Arial"/>
                <w:b/>
                <w:bCs/>
                <w:sz w:val="18"/>
                <w:szCs w:val="18"/>
              </w:rPr>
              <w:t xml:space="preserve">500 </w:t>
            </w:r>
            <w:r w:rsidR="00967A6D" w:rsidRPr="59188628">
              <w:rPr>
                <w:rFonts w:cs="Arial"/>
                <w:b/>
                <w:bCs/>
                <w:sz w:val="18"/>
                <w:szCs w:val="18"/>
              </w:rPr>
              <w:t>words)</w:t>
            </w:r>
            <w:r w:rsidRPr="59188628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44EAFD9C" w14:textId="77777777" w:rsidR="00215799" w:rsidRDefault="00215799" w:rsidP="00B34F50">
            <w:pPr>
              <w:rPr>
                <w:rFonts w:cs="Arial"/>
              </w:rPr>
            </w:pPr>
          </w:p>
          <w:p w14:paraId="6D98A12B" w14:textId="3DA72077" w:rsidR="00215799" w:rsidRDefault="00215799" w:rsidP="59188628">
            <w:pPr>
              <w:rPr>
                <w:rFonts w:cs="Arial"/>
              </w:rPr>
            </w:pPr>
          </w:p>
          <w:p w14:paraId="2946DB82" w14:textId="77777777" w:rsidR="00215799" w:rsidRDefault="00215799" w:rsidP="00B34F50">
            <w:pPr>
              <w:rPr>
                <w:rFonts w:cs="Arial"/>
              </w:rPr>
            </w:pPr>
          </w:p>
          <w:p w14:paraId="5997CC1D" w14:textId="67EE72F1" w:rsidR="00215799" w:rsidRDefault="00215799" w:rsidP="00B34F50">
            <w:pPr>
              <w:rPr>
                <w:rFonts w:cs="Arial"/>
              </w:rPr>
            </w:pPr>
          </w:p>
          <w:p w14:paraId="41BC6450" w14:textId="736125F4" w:rsidR="006A2760" w:rsidRDefault="006A2760" w:rsidP="00B34F50">
            <w:pPr>
              <w:rPr>
                <w:rFonts w:cs="Arial"/>
              </w:rPr>
            </w:pPr>
          </w:p>
          <w:p w14:paraId="70F9FA1F" w14:textId="40FD7A76" w:rsidR="006A2760" w:rsidRDefault="006A2760" w:rsidP="00B34F50">
            <w:pPr>
              <w:rPr>
                <w:rFonts w:cs="Arial"/>
              </w:rPr>
            </w:pPr>
          </w:p>
          <w:p w14:paraId="574FDCCE" w14:textId="2DD69FCE" w:rsidR="006A2760" w:rsidRDefault="006A2760" w:rsidP="00B34F50">
            <w:pPr>
              <w:rPr>
                <w:rFonts w:cs="Arial"/>
              </w:rPr>
            </w:pPr>
          </w:p>
          <w:p w14:paraId="1DBD7AEE" w14:textId="0921AED1" w:rsidR="006A2760" w:rsidRDefault="006A2760" w:rsidP="00B34F50">
            <w:pPr>
              <w:rPr>
                <w:rFonts w:cs="Arial"/>
              </w:rPr>
            </w:pPr>
          </w:p>
          <w:p w14:paraId="6C3C3DCC" w14:textId="5E1BABF3" w:rsidR="006A2760" w:rsidRDefault="006A2760" w:rsidP="00B34F50">
            <w:pPr>
              <w:rPr>
                <w:rFonts w:cs="Arial"/>
              </w:rPr>
            </w:pPr>
          </w:p>
          <w:p w14:paraId="66A07865" w14:textId="3537A2D8" w:rsidR="006A2760" w:rsidRDefault="006A2760" w:rsidP="00B34F50">
            <w:pPr>
              <w:rPr>
                <w:rFonts w:cs="Arial"/>
              </w:rPr>
            </w:pPr>
          </w:p>
          <w:p w14:paraId="326EFE61" w14:textId="672194C5" w:rsidR="006A2760" w:rsidRDefault="006A2760" w:rsidP="00B34F50">
            <w:pPr>
              <w:rPr>
                <w:rFonts w:cs="Arial"/>
              </w:rPr>
            </w:pPr>
          </w:p>
          <w:p w14:paraId="0E5538FD" w14:textId="7677F934" w:rsidR="006A2760" w:rsidRDefault="006A2760" w:rsidP="00B34F50">
            <w:pPr>
              <w:rPr>
                <w:rFonts w:cs="Arial"/>
              </w:rPr>
            </w:pPr>
          </w:p>
          <w:p w14:paraId="73A0420A" w14:textId="6612671A" w:rsidR="006A2760" w:rsidRDefault="006A2760" w:rsidP="00B34F50">
            <w:pPr>
              <w:rPr>
                <w:rFonts w:cs="Arial"/>
              </w:rPr>
            </w:pPr>
          </w:p>
          <w:p w14:paraId="6B0A38D1" w14:textId="0232AB1B" w:rsidR="006A2760" w:rsidRDefault="006A2760" w:rsidP="00B34F50">
            <w:pPr>
              <w:rPr>
                <w:rFonts w:cs="Arial"/>
              </w:rPr>
            </w:pPr>
          </w:p>
          <w:p w14:paraId="6CDAE3FA" w14:textId="2468DE5E" w:rsidR="006A2760" w:rsidRDefault="006A2760" w:rsidP="00B34F50">
            <w:pPr>
              <w:rPr>
                <w:rFonts w:cs="Arial"/>
              </w:rPr>
            </w:pPr>
          </w:p>
          <w:p w14:paraId="66277FF5" w14:textId="77777777" w:rsidR="006A2760" w:rsidRDefault="006A2760" w:rsidP="00B34F50">
            <w:pPr>
              <w:rPr>
                <w:rFonts w:cs="Arial"/>
              </w:rPr>
            </w:pPr>
          </w:p>
          <w:p w14:paraId="41CF2AC5" w14:textId="6DADBCC5" w:rsidR="59188628" w:rsidRDefault="59188628" w:rsidP="59188628">
            <w:pPr>
              <w:rPr>
                <w:rFonts w:cs="Arial"/>
              </w:rPr>
            </w:pPr>
          </w:p>
          <w:p w14:paraId="3D2FB4FF" w14:textId="6A3F75F9" w:rsidR="006A2760" w:rsidRDefault="006A2760" w:rsidP="59188628">
            <w:pPr>
              <w:rPr>
                <w:rFonts w:cs="Arial"/>
              </w:rPr>
            </w:pPr>
          </w:p>
          <w:p w14:paraId="1F9DBB68" w14:textId="012B587B" w:rsidR="006A2760" w:rsidRDefault="006A2760" w:rsidP="59188628">
            <w:pPr>
              <w:rPr>
                <w:rFonts w:cs="Arial"/>
              </w:rPr>
            </w:pPr>
          </w:p>
          <w:p w14:paraId="76EE1609" w14:textId="77777777" w:rsidR="006A2760" w:rsidRDefault="006A2760" w:rsidP="59188628">
            <w:pPr>
              <w:rPr>
                <w:rFonts w:cs="Arial"/>
              </w:rPr>
            </w:pPr>
          </w:p>
          <w:p w14:paraId="061A46AB" w14:textId="20DEE2C8" w:rsidR="59188628" w:rsidRDefault="59188628" w:rsidP="59188628">
            <w:pPr>
              <w:rPr>
                <w:rFonts w:cs="Arial"/>
              </w:rPr>
            </w:pPr>
          </w:p>
          <w:p w14:paraId="6BB9E253" w14:textId="3C1D07C7" w:rsidR="00215799" w:rsidRDefault="00215799" w:rsidP="5D5FE952">
            <w:pPr>
              <w:rPr>
                <w:rFonts w:cs="Arial"/>
              </w:rPr>
            </w:pPr>
          </w:p>
        </w:tc>
      </w:tr>
    </w:tbl>
    <w:p w14:paraId="23DE523C" w14:textId="77777777" w:rsidR="00215799" w:rsidRPr="009D5D23" w:rsidRDefault="00215799" w:rsidP="00B34F50">
      <w:pPr>
        <w:spacing w:after="0" w:line="240" w:lineRule="auto"/>
        <w:rPr>
          <w:rFonts w:cs="Arial"/>
        </w:rPr>
      </w:pPr>
    </w:p>
    <w:sectPr w:rsidR="00215799" w:rsidRPr="009D5D23" w:rsidSect="00B34F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CB0F" w14:textId="77777777" w:rsidR="00DD5FA6" w:rsidRDefault="00DD5FA6" w:rsidP="00091963">
      <w:pPr>
        <w:spacing w:after="0" w:line="240" w:lineRule="auto"/>
      </w:pPr>
      <w:r>
        <w:separator/>
      </w:r>
    </w:p>
  </w:endnote>
  <w:endnote w:type="continuationSeparator" w:id="0">
    <w:p w14:paraId="07459315" w14:textId="77777777" w:rsidR="00DD5FA6" w:rsidRDefault="00DD5FA6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10EB" w14:textId="77777777"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9E20" w14:textId="77777777" w:rsidR="00DD5FA6" w:rsidRDefault="00DD5FA6" w:rsidP="00091963">
      <w:pPr>
        <w:spacing w:after="0" w:line="240" w:lineRule="auto"/>
      </w:pPr>
      <w:r>
        <w:separator/>
      </w:r>
    </w:p>
  </w:footnote>
  <w:footnote w:type="continuationSeparator" w:id="0">
    <w:p w14:paraId="70DF9E56" w14:textId="77777777" w:rsidR="00DD5FA6" w:rsidRDefault="00DD5FA6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5D23" w14:textId="77777777"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71BC" w14:textId="77777777"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986DB3" w:rsidRDefault="0098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15B55"/>
    <w:multiLevelType w:val="hybridMultilevel"/>
    <w:tmpl w:val="51160E52"/>
    <w:lvl w:ilvl="0" w:tplc="B20CE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A0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47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E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25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A2F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66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CC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88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99"/>
    <w:rsid w:val="000035A0"/>
    <w:rsid w:val="00043DB5"/>
    <w:rsid w:val="000539F4"/>
    <w:rsid w:val="0006459F"/>
    <w:rsid w:val="00091963"/>
    <w:rsid w:val="000B3A43"/>
    <w:rsid w:val="0011885B"/>
    <w:rsid w:val="001C45C0"/>
    <w:rsid w:val="00215799"/>
    <w:rsid w:val="0029065C"/>
    <w:rsid w:val="00325207"/>
    <w:rsid w:val="00354847"/>
    <w:rsid w:val="003E224C"/>
    <w:rsid w:val="00481106"/>
    <w:rsid w:val="004F3F29"/>
    <w:rsid w:val="00501CA5"/>
    <w:rsid w:val="00596286"/>
    <w:rsid w:val="005E7C95"/>
    <w:rsid w:val="006119DB"/>
    <w:rsid w:val="006A2760"/>
    <w:rsid w:val="006F265A"/>
    <w:rsid w:val="00724CE3"/>
    <w:rsid w:val="00731CA0"/>
    <w:rsid w:val="00810493"/>
    <w:rsid w:val="00852F20"/>
    <w:rsid w:val="008965F6"/>
    <w:rsid w:val="00967A6D"/>
    <w:rsid w:val="00986DB3"/>
    <w:rsid w:val="009D5D23"/>
    <w:rsid w:val="00B34F50"/>
    <w:rsid w:val="00B812F0"/>
    <w:rsid w:val="00BC5DFC"/>
    <w:rsid w:val="00C4364B"/>
    <w:rsid w:val="00CC1726"/>
    <w:rsid w:val="00D933D8"/>
    <w:rsid w:val="00DB6F68"/>
    <w:rsid w:val="00DD5FA6"/>
    <w:rsid w:val="00E14E40"/>
    <w:rsid w:val="00EB5B64"/>
    <w:rsid w:val="00EC1252"/>
    <w:rsid w:val="00FF6788"/>
    <w:rsid w:val="0284663F"/>
    <w:rsid w:val="03F9DB51"/>
    <w:rsid w:val="050953F9"/>
    <w:rsid w:val="05516B81"/>
    <w:rsid w:val="05E886AE"/>
    <w:rsid w:val="06720A95"/>
    <w:rsid w:val="07545049"/>
    <w:rsid w:val="07A4E670"/>
    <w:rsid w:val="0C9FFAC3"/>
    <w:rsid w:val="0D661BA7"/>
    <w:rsid w:val="0F29DC4A"/>
    <w:rsid w:val="0FCD6071"/>
    <w:rsid w:val="107FC466"/>
    <w:rsid w:val="1163F881"/>
    <w:rsid w:val="120BC918"/>
    <w:rsid w:val="139EBC46"/>
    <w:rsid w:val="13AE7A3B"/>
    <w:rsid w:val="13C0CACF"/>
    <w:rsid w:val="13FE2505"/>
    <w:rsid w:val="1518ED7D"/>
    <w:rsid w:val="156BDB23"/>
    <w:rsid w:val="195256A9"/>
    <w:rsid w:val="1A291B64"/>
    <w:rsid w:val="1CDB44F2"/>
    <w:rsid w:val="1D263FBB"/>
    <w:rsid w:val="216370A8"/>
    <w:rsid w:val="218333EC"/>
    <w:rsid w:val="22DABE98"/>
    <w:rsid w:val="2471950A"/>
    <w:rsid w:val="2522C1CF"/>
    <w:rsid w:val="252531AB"/>
    <w:rsid w:val="268100E6"/>
    <w:rsid w:val="28F927AD"/>
    <w:rsid w:val="29A9EF64"/>
    <w:rsid w:val="2AC873C0"/>
    <w:rsid w:val="2CE0E756"/>
    <w:rsid w:val="2D394250"/>
    <w:rsid w:val="2DE27EBC"/>
    <w:rsid w:val="2EF2FE7F"/>
    <w:rsid w:val="30A6F4FA"/>
    <w:rsid w:val="32F8CFE8"/>
    <w:rsid w:val="33ED905D"/>
    <w:rsid w:val="35C0D5DF"/>
    <w:rsid w:val="3C24E2E6"/>
    <w:rsid w:val="3CA4C055"/>
    <w:rsid w:val="3D39B6FF"/>
    <w:rsid w:val="3E5120A4"/>
    <w:rsid w:val="3E5D1A40"/>
    <w:rsid w:val="3E870448"/>
    <w:rsid w:val="455CC60A"/>
    <w:rsid w:val="46100F5A"/>
    <w:rsid w:val="477311CC"/>
    <w:rsid w:val="47A6BC68"/>
    <w:rsid w:val="49126245"/>
    <w:rsid w:val="4B9450A2"/>
    <w:rsid w:val="4BF81AED"/>
    <w:rsid w:val="4F7A4BEC"/>
    <w:rsid w:val="4F8C10D5"/>
    <w:rsid w:val="515392AC"/>
    <w:rsid w:val="52DDF9DE"/>
    <w:rsid w:val="53983F3D"/>
    <w:rsid w:val="5480193B"/>
    <w:rsid w:val="57C18156"/>
    <w:rsid w:val="59188628"/>
    <w:rsid w:val="5ADA2DD1"/>
    <w:rsid w:val="5BF1CEDB"/>
    <w:rsid w:val="5D329525"/>
    <w:rsid w:val="5D5FE952"/>
    <w:rsid w:val="5F4162FC"/>
    <w:rsid w:val="61382745"/>
    <w:rsid w:val="64ED50C1"/>
    <w:rsid w:val="6518818F"/>
    <w:rsid w:val="6545D34C"/>
    <w:rsid w:val="65ABC57A"/>
    <w:rsid w:val="66DA30A4"/>
    <w:rsid w:val="6738E703"/>
    <w:rsid w:val="67D32CDC"/>
    <w:rsid w:val="69575858"/>
    <w:rsid w:val="6993327C"/>
    <w:rsid w:val="6A2855A0"/>
    <w:rsid w:val="6D9ADA5C"/>
    <w:rsid w:val="6DA5ED01"/>
    <w:rsid w:val="722B94BB"/>
    <w:rsid w:val="760D2718"/>
    <w:rsid w:val="76142DB0"/>
    <w:rsid w:val="79CF5223"/>
    <w:rsid w:val="7BCE4BA4"/>
    <w:rsid w:val="7CCC99E9"/>
    <w:rsid w:val="7FC3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26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57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799"/>
    <w:rPr>
      <w:rFonts w:ascii="Arial" w:eastAsia="SimSun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7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4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034C006FB3E4EA03D8B28FCCEAF4E" ma:contentTypeVersion="12" ma:contentTypeDescription="Create a new document." ma:contentTypeScope="" ma:versionID="68f3b039257062420c37de1ce60b9eb4">
  <xsd:schema xmlns:xsd="http://www.w3.org/2001/XMLSchema" xmlns:xs="http://www.w3.org/2001/XMLSchema" xmlns:p="http://schemas.microsoft.com/office/2006/metadata/properties" xmlns:ns2="d098d343-e2df-4117-8b13-efc5cd438984" xmlns:ns3="db8ae3c6-bdbf-4c5b-9036-298b96a57bb5" targetNamespace="http://schemas.microsoft.com/office/2006/metadata/properties" ma:root="true" ma:fieldsID="7963ef0d8497a03a2330f32b3000689c" ns2:_="" ns3:_="">
    <xsd:import namespace="d098d343-e2df-4117-8b13-efc5cd438984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d343-e2df-4117-8b13-efc5cd438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0B22-05DA-465E-BE5D-FABA41CAB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82A4C-2412-4B1B-AFFE-1ED86746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D4920-29A4-40E9-BDCC-C0C103A1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d343-e2df-4117-8b13-efc5cd438984"/>
    <ds:schemaRef ds:uri="db8ae3c6-bdbf-4c5b-9036-298b96a5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6929F-5322-4510-A081-63FB9147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2020-09-16T09:41:00Z</dcterms:created>
  <dcterms:modified xsi:type="dcterms:W3CDTF">2020-09-16T09:41:00Z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0x010100DD2034C006FB3E4EA03D8B28FCCEAF4E</vt:lpwstr>
  </property>
  <property fmtid="{D5CDD505-2E9C-101B-9397-08002B2CF9AE}" pid="3" name="Order">
    <vt:r8>8600</vt:r8>
  </property>
</Properties>
</file>